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C4" w:rsidRDefault="005669C4" w:rsidP="005669C4">
      <w:pPr>
        <w:widowControl/>
        <w:spacing w:line="480" w:lineRule="auto"/>
        <w:jc w:val="left"/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  <w:t>一：</w:t>
      </w:r>
    </w:p>
    <w:p w:rsidR="005669C4" w:rsidRDefault="005669C4" w:rsidP="005669C4">
      <w:pPr>
        <w:widowControl/>
        <w:spacing w:line="480" w:lineRule="auto"/>
        <w:ind w:firstLineChars="100" w:firstLine="240"/>
        <w:jc w:val="center"/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宣讲团</w:t>
      </w:r>
      <w:r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  <w:t>成员（</w:t>
      </w: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集体</w:t>
      </w:r>
      <w:r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  <w:t>）</w:t>
      </w: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名录</w:t>
      </w:r>
    </w:p>
    <w:p w:rsidR="005669C4" w:rsidRPr="00887CBF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山东大学优秀</w:t>
      </w:r>
      <w:r w:rsidRPr="00887CBF">
        <w:rPr>
          <w:rFonts w:ascii="仿宋_GB2312" w:eastAsia="仿宋_GB2312"/>
          <w:sz w:val="24"/>
          <w:szCs w:val="32"/>
        </w:rPr>
        <w:t>青年工作者</w:t>
      </w:r>
    </w:p>
    <w:p w:rsidR="005669C4" w:rsidRPr="00887CBF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山东大学2017年度</w:t>
      </w:r>
      <w:r w:rsidRPr="00887CBF">
        <w:rPr>
          <w:rFonts w:ascii="仿宋_GB2312" w:eastAsia="仿宋_GB2312"/>
          <w:sz w:val="24"/>
          <w:szCs w:val="32"/>
        </w:rPr>
        <w:t>十佳共青团员</w:t>
      </w:r>
    </w:p>
    <w:p w:rsidR="005669C4" w:rsidRPr="00887CBF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山东大学2017年度</w:t>
      </w:r>
      <w:r w:rsidRPr="00887CBF">
        <w:rPr>
          <w:rFonts w:ascii="仿宋_GB2312" w:eastAsia="仿宋_GB2312"/>
          <w:sz w:val="24"/>
          <w:szCs w:val="32"/>
        </w:rPr>
        <w:t>十佳</w:t>
      </w:r>
      <w:r w:rsidRPr="00887CBF">
        <w:rPr>
          <w:rFonts w:ascii="仿宋_GB2312" w:eastAsia="仿宋_GB2312" w:hint="eastAsia"/>
          <w:sz w:val="24"/>
          <w:szCs w:val="32"/>
        </w:rPr>
        <w:t>团支部</w:t>
      </w:r>
    </w:p>
    <w:p w:rsidR="005669C4" w:rsidRPr="00887CBF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山东大学“青年岗位能手”</w:t>
      </w:r>
    </w:p>
    <w:p w:rsidR="005669C4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</w:t>
      </w:r>
      <w:r w:rsidRPr="00887CBF">
        <w:rPr>
          <w:rFonts w:ascii="仿宋_GB2312" w:eastAsia="仿宋_GB2312"/>
          <w:sz w:val="24"/>
          <w:szCs w:val="32"/>
        </w:rPr>
        <w:t xml:space="preserve"> 2017 年度模范团干部</w:t>
      </w:r>
    </w:p>
    <w:p w:rsidR="005669C4" w:rsidRDefault="005669C4" w:rsidP="005669C4">
      <w:pPr>
        <w:widowControl/>
        <w:spacing w:line="480" w:lineRule="auto"/>
        <w:ind w:firstLineChars="100" w:firstLine="240"/>
        <w:jc w:val="left"/>
        <w:rPr>
          <w:rFonts w:ascii="仿宋" w:eastAsia="仿宋" w:hAnsi="仿宋" w:cs="仿宋"/>
          <w:sz w:val="24"/>
          <w:szCs w:val="32"/>
        </w:rPr>
      </w:pPr>
      <w:r w:rsidRPr="002B2C25">
        <w:rPr>
          <w:rFonts w:ascii="仿宋_GB2312" w:eastAsia="仿宋_GB2312" w:hint="eastAsia"/>
          <w:sz w:val="24"/>
          <w:szCs w:val="32"/>
        </w:rPr>
        <w:t>山东大学第九届学生“五</w:t>
      </w:r>
      <w:r w:rsidRPr="002B2C25">
        <w:rPr>
          <w:rFonts w:ascii="微软雅黑" w:eastAsia="微软雅黑" w:hAnsi="微软雅黑" w:cs="微软雅黑" w:hint="eastAsia"/>
          <w:sz w:val="24"/>
          <w:szCs w:val="32"/>
        </w:rPr>
        <w:t>•</w:t>
      </w:r>
      <w:r w:rsidRPr="002B2C25">
        <w:rPr>
          <w:rFonts w:ascii="仿宋" w:eastAsia="仿宋" w:hAnsi="仿宋" w:cs="仿宋" w:hint="eastAsia"/>
          <w:sz w:val="24"/>
          <w:szCs w:val="32"/>
        </w:rPr>
        <w:t>四”青年科学奖</w:t>
      </w:r>
      <w:r>
        <w:rPr>
          <w:rFonts w:ascii="仿宋" w:eastAsia="仿宋" w:hAnsi="仿宋" w:cs="仿宋" w:hint="eastAsia"/>
          <w:sz w:val="24"/>
          <w:szCs w:val="32"/>
        </w:rPr>
        <w:t>获得者</w:t>
      </w:r>
    </w:p>
    <w:p w:rsidR="005669C4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2B2C25">
        <w:rPr>
          <w:rFonts w:ascii="仿宋_GB2312" w:eastAsia="仿宋_GB2312" w:hint="eastAsia"/>
          <w:sz w:val="24"/>
          <w:szCs w:val="32"/>
        </w:rPr>
        <w:t>山东大学“学伴计划”优秀项目</w:t>
      </w:r>
      <w:r>
        <w:rPr>
          <w:rFonts w:ascii="仿宋_GB2312" w:eastAsia="仿宋_GB2312" w:hint="eastAsia"/>
          <w:sz w:val="24"/>
          <w:szCs w:val="32"/>
        </w:rPr>
        <w:t>负责人</w:t>
      </w:r>
    </w:p>
    <w:p w:rsidR="005669C4" w:rsidRPr="00887CBF" w:rsidRDefault="005669C4" w:rsidP="005669C4">
      <w:pPr>
        <w:widowControl/>
        <w:spacing w:line="480" w:lineRule="auto"/>
        <w:ind w:leftChars="100" w:left="330" w:hangingChars="50" w:hanging="120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山东大学</w:t>
      </w:r>
      <w:r w:rsidRPr="00886FBF">
        <w:rPr>
          <w:rFonts w:ascii="仿宋_GB2312" w:eastAsia="仿宋_GB2312"/>
          <w:sz w:val="24"/>
          <w:szCs w:val="32"/>
        </w:rPr>
        <w:t>2017年</w:t>
      </w:r>
      <w:r w:rsidRPr="00886FBF">
        <w:rPr>
          <w:rFonts w:ascii="仿宋_GB2312" w:eastAsia="仿宋_GB2312" w:hint="eastAsia"/>
          <w:sz w:val="24"/>
          <w:szCs w:val="32"/>
        </w:rPr>
        <w:t>“传承红色基因，牢记初心使命”红色理论暑期实践专项调研团</w:t>
      </w:r>
      <w:r>
        <w:rPr>
          <w:rFonts w:ascii="仿宋_GB2312" w:eastAsia="仿宋_GB2312" w:hint="eastAsia"/>
          <w:sz w:val="24"/>
          <w:szCs w:val="32"/>
        </w:rPr>
        <w:t>骨干成员</w:t>
      </w:r>
    </w:p>
    <w:p w:rsidR="005669C4" w:rsidRPr="00887CBF" w:rsidRDefault="005669C4" w:rsidP="005669C4">
      <w:pPr>
        <w:widowControl/>
        <w:spacing w:line="480" w:lineRule="auto"/>
        <w:ind w:firstLineChars="100" w:firstLine="240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第二期“书记有约”座谈会参会发言人（山东省第</w:t>
      </w:r>
      <w:r w:rsidRPr="00887CBF">
        <w:rPr>
          <w:rFonts w:ascii="仿宋_GB2312" w:eastAsia="仿宋_GB2312"/>
          <w:sz w:val="24"/>
          <w:szCs w:val="32"/>
        </w:rPr>
        <w:t>22届五四青年奖章获得者、山东大学新材料与智能装备</w:t>
      </w:r>
      <w:r w:rsidRPr="00887CBF">
        <w:rPr>
          <w:rFonts w:ascii="仿宋_GB2312" w:eastAsia="仿宋_GB2312" w:hint="eastAsia"/>
          <w:sz w:val="24"/>
          <w:szCs w:val="32"/>
        </w:rPr>
        <w:t>研究院副院长</w:t>
      </w:r>
      <w:r w:rsidRPr="00887CBF">
        <w:rPr>
          <w:rFonts w:ascii="仿宋_GB2312" w:eastAsia="仿宋_GB2312"/>
          <w:sz w:val="24"/>
          <w:szCs w:val="32"/>
        </w:rPr>
        <w:t>李利平</w:t>
      </w:r>
      <w:r w:rsidRPr="00887CBF">
        <w:rPr>
          <w:rFonts w:ascii="仿宋_GB2312" w:eastAsia="仿宋_GB2312" w:hint="eastAsia"/>
          <w:sz w:val="24"/>
          <w:szCs w:val="32"/>
        </w:rPr>
        <w:t>、山东大学齐鲁医院骨科主治医师</w:t>
      </w:r>
      <w:r w:rsidRPr="00887CBF">
        <w:rPr>
          <w:rFonts w:ascii="仿宋_GB2312" w:eastAsia="仿宋_GB2312"/>
          <w:sz w:val="24"/>
          <w:szCs w:val="32"/>
        </w:rPr>
        <w:t>徐万龙</w:t>
      </w:r>
      <w:r w:rsidRPr="00887CBF">
        <w:rPr>
          <w:rFonts w:ascii="仿宋_GB2312" w:eastAsia="仿宋_GB2312" w:hint="eastAsia"/>
          <w:sz w:val="24"/>
          <w:szCs w:val="32"/>
        </w:rPr>
        <w:t>、山东大学政治学与公共管理学院团委书记</w:t>
      </w:r>
      <w:r w:rsidRPr="00887CBF">
        <w:rPr>
          <w:rFonts w:ascii="仿宋_GB2312" w:eastAsia="仿宋_GB2312"/>
          <w:sz w:val="24"/>
          <w:szCs w:val="32"/>
        </w:rPr>
        <w:t>桑伟林</w:t>
      </w:r>
      <w:r w:rsidRPr="00887CBF">
        <w:rPr>
          <w:rFonts w:ascii="仿宋_GB2312" w:eastAsia="仿宋_GB2312" w:hint="eastAsia"/>
          <w:sz w:val="24"/>
          <w:szCs w:val="32"/>
        </w:rPr>
        <w:t>、山东大学微电子学院博士研究生</w:t>
      </w:r>
      <w:r w:rsidRPr="00887CBF">
        <w:rPr>
          <w:rFonts w:ascii="仿宋_GB2312" w:eastAsia="仿宋_GB2312"/>
          <w:sz w:val="24"/>
          <w:szCs w:val="32"/>
        </w:rPr>
        <w:t>凌昊天</w:t>
      </w:r>
      <w:r w:rsidRPr="00887CBF">
        <w:rPr>
          <w:rFonts w:ascii="仿宋_GB2312" w:eastAsia="仿宋_GB2312" w:hint="eastAsia"/>
          <w:sz w:val="24"/>
          <w:szCs w:val="32"/>
        </w:rPr>
        <w:t>、山东大学习近平新时代中国特色社会主义思想青年学习会骨干成员</w:t>
      </w:r>
      <w:r w:rsidRPr="00887CBF">
        <w:rPr>
          <w:rFonts w:ascii="仿宋_GB2312" w:eastAsia="仿宋_GB2312"/>
          <w:sz w:val="24"/>
          <w:szCs w:val="32"/>
        </w:rPr>
        <w:t>刘晓慧</w:t>
      </w:r>
      <w:r w:rsidRPr="00887CBF">
        <w:rPr>
          <w:rFonts w:ascii="仿宋_GB2312" w:eastAsia="仿宋_GB2312" w:hint="eastAsia"/>
          <w:sz w:val="24"/>
          <w:szCs w:val="32"/>
        </w:rPr>
        <w:t>、山东大学口腔医</w:t>
      </w:r>
      <w:bookmarkStart w:id="0" w:name="_GoBack"/>
      <w:bookmarkEnd w:id="0"/>
      <w:r w:rsidRPr="00887CBF">
        <w:rPr>
          <w:rFonts w:ascii="仿宋_GB2312" w:eastAsia="仿宋_GB2312" w:hint="eastAsia"/>
          <w:sz w:val="24"/>
          <w:szCs w:val="32"/>
        </w:rPr>
        <w:t>学院</w:t>
      </w:r>
      <w:r w:rsidRPr="00887CBF">
        <w:rPr>
          <w:rFonts w:ascii="仿宋_GB2312" w:eastAsia="仿宋_GB2312"/>
          <w:sz w:val="24"/>
          <w:szCs w:val="32"/>
        </w:rPr>
        <w:t>2014级口腔医学五年制团支部书记张凯歌</w:t>
      </w:r>
      <w:r w:rsidRPr="00887CBF">
        <w:rPr>
          <w:rFonts w:ascii="仿宋_GB2312" w:eastAsia="仿宋_GB2312" w:hint="eastAsia"/>
          <w:sz w:val="24"/>
          <w:szCs w:val="32"/>
        </w:rPr>
        <w:t>、山东大学大学生艺术团海鸥剧社成员</w:t>
      </w:r>
      <w:r w:rsidRPr="00887CBF">
        <w:rPr>
          <w:rFonts w:ascii="仿宋_GB2312" w:eastAsia="仿宋_GB2312"/>
          <w:sz w:val="24"/>
          <w:szCs w:val="32"/>
        </w:rPr>
        <w:t>鞠辛陆</w:t>
      </w:r>
      <w:r w:rsidRPr="00887CBF">
        <w:rPr>
          <w:rFonts w:ascii="仿宋_GB2312" w:eastAsia="仿宋_GB2312" w:hint="eastAsia"/>
          <w:sz w:val="24"/>
          <w:szCs w:val="32"/>
        </w:rPr>
        <w:t>、山东大学第一届成仿吾英才班学员、青年观察团成员</w:t>
      </w:r>
      <w:r w:rsidRPr="00887CBF">
        <w:rPr>
          <w:rFonts w:ascii="仿宋_GB2312" w:eastAsia="仿宋_GB2312"/>
          <w:sz w:val="24"/>
          <w:szCs w:val="32"/>
        </w:rPr>
        <w:t>丁嘉琪</w:t>
      </w:r>
      <w:r w:rsidRPr="00887CBF">
        <w:rPr>
          <w:rFonts w:ascii="仿宋_GB2312" w:eastAsia="仿宋_GB2312" w:hint="eastAsia"/>
          <w:sz w:val="24"/>
          <w:szCs w:val="32"/>
        </w:rPr>
        <w:t>）</w:t>
      </w:r>
    </w:p>
    <w:p w:rsidR="005669C4" w:rsidRDefault="005669C4" w:rsidP="005669C4">
      <w:pPr>
        <w:widowControl/>
        <w:spacing w:line="480" w:lineRule="auto"/>
        <w:ind w:firstLineChars="100" w:firstLine="240"/>
        <w:jc w:val="left"/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</w:pPr>
    </w:p>
    <w:p w:rsidR="005669C4" w:rsidRDefault="005669C4" w:rsidP="005669C4">
      <w:pPr>
        <w:widowControl/>
        <w:spacing w:line="480" w:lineRule="auto"/>
        <w:ind w:firstLineChars="100" w:firstLine="240"/>
        <w:jc w:val="left"/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</w:pPr>
    </w:p>
    <w:p w:rsidR="00DB5603" w:rsidRPr="005669C4" w:rsidRDefault="005A3527"/>
    <w:sectPr w:rsidR="00DB5603" w:rsidRPr="00566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27" w:rsidRDefault="005A3527" w:rsidP="005669C4">
      <w:r>
        <w:separator/>
      </w:r>
    </w:p>
  </w:endnote>
  <w:endnote w:type="continuationSeparator" w:id="0">
    <w:p w:rsidR="005A3527" w:rsidRDefault="005A3527" w:rsidP="0056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27" w:rsidRDefault="005A3527" w:rsidP="005669C4">
      <w:r>
        <w:separator/>
      </w:r>
    </w:p>
  </w:footnote>
  <w:footnote w:type="continuationSeparator" w:id="0">
    <w:p w:rsidR="005A3527" w:rsidRDefault="005A3527" w:rsidP="0056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5B"/>
    <w:rsid w:val="005669C4"/>
    <w:rsid w:val="005A3527"/>
    <w:rsid w:val="00AF2694"/>
    <w:rsid w:val="00E6305B"/>
    <w:rsid w:val="00E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83309-F042-4273-8E67-ABF1F07E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Htyliz</dc:creator>
  <cp:keywords/>
  <dc:description/>
  <cp:lastModifiedBy>Fu Htyliz</cp:lastModifiedBy>
  <cp:revision>2</cp:revision>
  <dcterms:created xsi:type="dcterms:W3CDTF">2018-05-11T02:15:00Z</dcterms:created>
  <dcterms:modified xsi:type="dcterms:W3CDTF">2018-05-11T02:15:00Z</dcterms:modified>
</cp:coreProperties>
</file>